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AE" w:rsidRDefault="00363AAE" w:rsidP="00333546">
      <w:pPr>
        <w:jc w:val="center"/>
        <w:rPr>
          <w:b/>
          <w:sz w:val="28"/>
          <w:szCs w:val="28"/>
          <w:u w:val="single"/>
        </w:rPr>
      </w:pPr>
      <w:smartTag w:uri="urn:schemas-microsoft-com:office:smarttags" w:element="City">
        <w:smartTag w:uri="urn:schemas-microsoft-com:office:smarttags" w:element="place">
          <w:r>
            <w:rPr>
              <w:b/>
              <w:sz w:val="28"/>
              <w:szCs w:val="28"/>
              <w:u w:val="single"/>
            </w:rPr>
            <w:t>Santa Monica</w:t>
          </w:r>
        </w:smartTag>
      </w:smartTag>
      <w:r>
        <w:rPr>
          <w:b/>
          <w:sz w:val="28"/>
          <w:szCs w:val="28"/>
          <w:u w:val="single"/>
        </w:rPr>
        <w:t xml:space="preserve"> Sports Car Club/SSCA</w:t>
      </w:r>
    </w:p>
    <w:p w:rsidR="00363AAE" w:rsidRDefault="00363AAE" w:rsidP="00333546">
      <w:pPr>
        <w:jc w:val="center"/>
        <w:rPr>
          <w:b/>
          <w:sz w:val="28"/>
          <w:szCs w:val="28"/>
          <w:u w:val="single"/>
        </w:rPr>
      </w:pPr>
      <w:r>
        <w:rPr>
          <w:b/>
          <w:sz w:val="28"/>
          <w:szCs w:val="28"/>
          <w:u w:val="single"/>
        </w:rPr>
        <w:t>Future Shock SSCA Divisional GTA Rally</w:t>
      </w:r>
    </w:p>
    <w:p w:rsidR="00363AAE" w:rsidRDefault="00363AAE" w:rsidP="00333546">
      <w:pPr>
        <w:jc w:val="center"/>
        <w:rPr>
          <w:b/>
          <w:sz w:val="28"/>
          <w:szCs w:val="28"/>
          <w:u w:val="single"/>
        </w:rPr>
      </w:pPr>
      <w:r>
        <w:rPr>
          <w:b/>
          <w:sz w:val="28"/>
          <w:szCs w:val="28"/>
          <w:u w:val="single"/>
        </w:rPr>
        <w:t>Sunday, October 22, 2017</w:t>
      </w:r>
    </w:p>
    <w:p w:rsidR="00363AAE" w:rsidRDefault="00363AAE" w:rsidP="00333546">
      <w:pPr>
        <w:jc w:val="center"/>
        <w:rPr>
          <w:b/>
          <w:sz w:val="28"/>
          <w:szCs w:val="28"/>
          <w:u w:val="single"/>
        </w:rPr>
      </w:pPr>
    </w:p>
    <w:p w:rsidR="00363AAE" w:rsidRDefault="00363AAE" w:rsidP="00333546">
      <w:pPr>
        <w:jc w:val="center"/>
        <w:rPr>
          <w:b/>
          <w:i/>
          <w:sz w:val="32"/>
          <w:szCs w:val="32"/>
        </w:rPr>
      </w:pPr>
      <w:r>
        <w:rPr>
          <w:b/>
          <w:i/>
          <w:sz w:val="32"/>
          <w:szCs w:val="32"/>
        </w:rPr>
        <w:t>General Instructions</w:t>
      </w:r>
    </w:p>
    <w:p w:rsidR="00363AAE" w:rsidRDefault="00363AAE" w:rsidP="00333546">
      <w:pPr>
        <w:jc w:val="center"/>
        <w:rPr>
          <w:b/>
          <w:i/>
          <w:sz w:val="32"/>
          <w:szCs w:val="32"/>
        </w:rPr>
      </w:pPr>
      <w:r w:rsidRPr="005C114E">
        <w:rPr>
          <w:b/>
          <w:i/>
          <w:sz w:val="32"/>
          <w:szCs w:val="32"/>
        </w:rPr>
        <w:pict>
          <v:rect id="_x0000_i1025" style="width:0;height:1.5pt" o:hralign="center" o:hrstd="t" o:hr="t" fillcolor="#a0a0a0" stroked="f"/>
        </w:pict>
      </w:r>
    </w:p>
    <w:p w:rsidR="00363AAE" w:rsidRPr="00DD4AC2" w:rsidRDefault="00363AAE" w:rsidP="00197291">
      <w:pPr>
        <w:pStyle w:val="ListParagraph"/>
        <w:numPr>
          <w:ilvl w:val="0"/>
          <w:numId w:val="1"/>
        </w:numPr>
      </w:pPr>
      <w:r w:rsidRPr="00DD4AC2">
        <w:t>General Information</w:t>
      </w:r>
    </w:p>
    <w:p w:rsidR="00363AAE" w:rsidRDefault="00363AAE" w:rsidP="00861766">
      <w:pPr>
        <w:pStyle w:val="ListParagraph"/>
        <w:numPr>
          <w:ilvl w:val="1"/>
          <w:numId w:val="1"/>
        </w:numPr>
      </w:pPr>
      <w:r w:rsidRPr="00DD4AC2">
        <w:t>This GTA rally is pla</w:t>
      </w:r>
      <w:r>
        <w:t>nned for your enjoyment and will be conducted in accordance with these General Instructions.</w:t>
      </w:r>
    </w:p>
    <w:p w:rsidR="00363AAE" w:rsidRDefault="00363AAE" w:rsidP="00861766">
      <w:pPr>
        <w:pStyle w:val="ListParagraph"/>
        <w:numPr>
          <w:ilvl w:val="1"/>
          <w:numId w:val="1"/>
        </w:numPr>
      </w:pPr>
      <w:r>
        <w:t xml:space="preserve">The object of this rally is to follow the prescribed course and to collect the answers to various questions </w:t>
      </w:r>
      <w:r w:rsidRPr="00484EC9">
        <w:rPr>
          <w:i/>
          <w:u w:val="single"/>
        </w:rPr>
        <w:t>found</w:t>
      </w:r>
      <w:r>
        <w:rPr>
          <w:i/>
          <w:u w:val="single"/>
        </w:rPr>
        <w:t xml:space="preserve"> among</w:t>
      </w:r>
      <w:r w:rsidRPr="00484EC9">
        <w:rPr>
          <w:i/>
          <w:u w:val="single"/>
        </w:rPr>
        <w:t xml:space="preserve"> the route instructions</w:t>
      </w:r>
      <w:r>
        <w:t>.</w:t>
      </w:r>
    </w:p>
    <w:p w:rsidR="00363AAE" w:rsidRDefault="00363AAE" w:rsidP="00861766">
      <w:pPr>
        <w:pStyle w:val="ListParagraph"/>
        <w:numPr>
          <w:ilvl w:val="1"/>
          <w:numId w:val="1"/>
        </w:numPr>
      </w:pPr>
      <w:r>
        <w:t>Be sure that you have the correct number of route instructions and Rally Master instruction pages before beginning.</w:t>
      </w:r>
    </w:p>
    <w:p w:rsidR="00363AAE" w:rsidRDefault="00363AAE" w:rsidP="00861766">
      <w:pPr>
        <w:pStyle w:val="ListParagraph"/>
        <w:numPr>
          <w:ilvl w:val="1"/>
          <w:numId w:val="1"/>
        </w:numPr>
      </w:pPr>
      <w:r>
        <w:t>Always drive in a safe and legal manner. You may neither drink nor be under the influence of alcoholic beverages while driving, nor drive recklessly or illegally during the event; if you do, you may be disqualified.</w:t>
      </w:r>
    </w:p>
    <w:p w:rsidR="00363AAE" w:rsidRDefault="00363AAE" w:rsidP="00DD4AC2">
      <w:pPr>
        <w:pStyle w:val="ListParagraph"/>
        <w:numPr>
          <w:ilvl w:val="0"/>
          <w:numId w:val="1"/>
        </w:numPr>
      </w:pPr>
      <w:r>
        <w:t>Definitions and Abbreviations</w:t>
      </w:r>
    </w:p>
    <w:p w:rsidR="00363AAE" w:rsidRDefault="00363AAE" w:rsidP="00DD4AC2">
      <w:pPr>
        <w:pStyle w:val="ListParagraph"/>
        <w:numPr>
          <w:ilvl w:val="1"/>
          <w:numId w:val="1"/>
        </w:numPr>
      </w:pPr>
      <w:r>
        <w:rPr>
          <w:b/>
        </w:rPr>
        <w:t>At</w:t>
      </w:r>
      <w:r>
        <w:rPr>
          <w:b/>
        </w:rPr>
        <w:tab/>
      </w:r>
      <w:r>
        <w:tab/>
        <w:t xml:space="preserve">‘In the vicinity of’ for course actions </w:t>
      </w:r>
      <w:r w:rsidRPr="00484EC9">
        <w:rPr>
          <w:i/>
          <w:u w:val="single"/>
        </w:rPr>
        <w:t>L, R, straight, tu</w:t>
      </w:r>
      <w:r>
        <w:rPr>
          <w:i/>
          <w:u w:val="single"/>
        </w:rPr>
        <w:t>rn</w:t>
      </w:r>
    </w:p>
    <w:p w:rsidR="00363AAE" w:rsidRDefault="00363AAE" w:rsidP="00DD4AC2">
      <w:pPr>
        <w:pStyle w:val="ListParagraph"/>
        <w:numPr>
          <w:ilvl w:val="1"/>
          <w:numId w:val="1"/>
        </w:numPr>
      </w:pPr>
      <w:r>
        <w:rPr>
          <w:b/>
        </w:rPr>
        <w:t>Checkpoint</w:t>
      </w:r>
      <w:r>
        <w:rPr>
          <w:b/>
        </w:rPr>
        <w:tab/>
      </w:r>
      <w:r>
        <w:t>a manned location along the rally course identified by an SCCA checkpoint sign</w:t>
      </w:r>
    </w:p>
    <w:p w:rsidR="00363AAE" w:rsidRDefault="00363AAE" w:rsidP="00DD4AC2">
      <w:pPr>
        <w:pStyle w:val="ListParagraph"/>
        <w:numPr>
          <w:ilvl w:val="1"/>
          <w:numId w:val="1"/>
        </w:numPr>
      </w:pPr>
      <w:r>
        <w:rPr>
          <w:b/>
        </w:rPr>
        <w:t>Crossroad</w:t>
      </w:r>
      <w:r>
        <w:rPr>
          <w:b/>
        </w:rPr>
        <w:tab/>
      </w:r>
      <w:r>
        <w:t>An intersection where you can legally execute an R and legally execute an L, and where you can continue generally straight ahead</w:t>
      </w:r>
    </w:p>
    <w:p w:rsidR="00363AAE" w:rsidRDefault="00363AAE" w:rsidP="00DD4AC2">
      <w:pPr>
        <w:pStyle w:val="ListParagraph"/>
        <w:numPr>
          <w:ilvl w:val="1"/>
          <w:numId w:val="1"/>
        </w:numPr>
      </w:pPr>
      <w:r>
        <w:rPr>
          <w:b/>
        </w:rPr>
        <w:t>FLR</w:t>
      </w:r>
      <w:r>
        <w:rPr>
          <w:b/>
        </w:rPr>
        <w:tab/>
      </w:r>
      <w:r>
        <w:rPr>
          <w:b/>
        </w:rPr>
        <w:tab/>
      </w:r>
      <w:r>
        <w:t xml:space="preserve">Follow the </w:t>
      </w:r>
      <w:smartTag w:uri="urn:schemas-microsoft-com:office:smarttags" w:element="address">
        <w:smartTag w:uri="urn:schemas-microsoft-com:office:smarttags" w:element="Street">
          <w:r>
            <w:t>Lined Road</w:t>
          </w:r>
        </w:smartTag>
      </w:smartTag>
      <w:r>
        <w:t xml:space="preserve"> – see Section 4 b iii &amp; 4 c i</w:t>
      </w:r>
    </w:p>
    <w:p w:rsidR="00363AAE" w:rsidRDefault="00363AAE" w:rsidP="00DD4AC2">
      <w:pPr>
        <w:pStyle w:val="ListParagraph"/>
        <w:numPr>
          <w:ilvl w:val="1"/>
          <w:numId w:val="1"/>
        </w:numPr>
      </w:pPr>
      <w:r>
        <w:rPr>
          <w:b/>
        </w:rPr>
        <w:t>Intersection</w:t>
      </w:r>
      <w:r>
        <w:rPr>
          <w:b/>
        </w:rPr>
        <w:tab/>
      </w:r>
      <w:r>
        <w:t>The joining of two or more eligible rally roads where you could legally go in more than more direction</w:t>
      </w:r>
    </w:p>
    <w:p w:rsidR="00363AAE" w:rsidRDefault="00363AAE" w:rsidP="00DD4AC2">
      <w:pPr>
        <w:pStyle w:val="ListParagraph"/>
        <w:numPr>
          <w:ilvl w:val="1"/>
          <w:numId w:val="1"/>
        </w:numPr>
      </w:pPr>
      <w:r>
        <w:rPr>
          <w:b/>
        </w:rPr>
        <w:t>L</w:t>
      </w:r>
      <w:r>
        <w:rPr>
          <w:b/>
        </w:rPr>
        <w:tab/>
      </w:r>
      <w:r>
        <w:rPr>
          <w:b/>
        </w:rPr>
        <w:tab/>
      </w:r>
      <w:r>
        <w:t>Turn Left at an intersection from 20 to 130 degrees.</w:t>
      </w:r>
    </w:p>
    <w:p w:rsidR="00363AAE" w:rsidRDefault="00363AAE" w:rsidP="00DD4AC2">
      <w:pPr>
        <w:pStyle w:val="ListParagraph"/>
        <w:numPr>
          <w:ilvl w:val="1"/>
          <w:numId w:val="1"/>
        </w:numPr>
      </w:pPr>
      <w:r>
        <w:rPr>
          <w:b/>
        </w:rPr>
        <w:t>Lined Road</w:t>
      </w:r>
      <w:r>
        <w:rPr>
          <w:b/>
        </w:rPr>
        <w:tab/>
      </w:r>
      <w:r>
        <w:t xml:space="preserve">A road with one or more lines </w:t>
      </w:r>
      <w:r w:rsidRPr="00484EC9">
        <w:rPr>
          <w:i/>
          <w:u w:val="single"/>
        </w:rPr>
        <w:t>or row(s) of dots or center median</w:t>
      </w:r>
      <w:r>
        <w:t xml:space="preserve"> separating opposing directions of traffic. At an intersection where the line </w:t>
      </w:r>
      <w:r w:rsidRPr="00A4431F">
        <w:rPr>
          <w:i/>
          <w:u w:val="single"/>
        </w:rPr>
        <w:t>etc.</w:t>
      </w:r>
      <w:r>
        <w:t xml:space="preserve"> is broken, the lined road is the road bearing a line </w:t>
      </w:r>
      <w:r w:rsidRPr="00D066DE">
        <w:rPr>
          <w:i/>
          <w:u w:val="single"/>
        </w:rPr>
        <w:t>etc.</w:t>
      </w:r>
      <w:r>
        <w:t xml:space="preserve"> which proceeds in the direction most nearly indicated by the line </w:t>
      </w:r>
      <w:r w:rsidRPr="00AA191B">
        <w:rPr>
          <w:i/>
          <w:u w:val="single"/>
        </w:rPr>
        <w:t>etc.</w:t>
      </w:r>
      <w:r>
        <w:t xml:space="preserve"> before the break.</w:t>
      </w:r>
    </w:p>
    <w:p w:rsidR="00363AAE" w:rsidRDefault="00363AAE" w:rsidP="00DD4AC2">
      <w:pPr>
        <w:pStyle w:val="ListParagraph"/>
        <w:numPr>
          <w:ilvl w:val="1"/>
          <w:numId w:val="1"/>
        </w:numPr>
      </w:pPr>
      <w:r>
        <w:rPr>
          <w:b/>
        </w:rPr>
        <w:t>Opp</w:t>
      </w:r>
      <w:r>
        <w:rPr>
          <w:b/>
        </w:rPr>
        <w:tab/>
      </w:r>
      <w:r>
        <w:rPr>
          <w:b/>
        </w:rPr>
        <w:tab/>
      </w:r>
      <w:r>
        <w:t>an intersection where you could perform the required action.</w:t>
      </w:r>
    </w:p>
    <w:p w:rsidR="00363AAE" w:rsidRDefault="00363AAE" w:rsidP="00DD4AC2">
      <w:pPr>
        <w:pStyle w:val="ListParagraph"/>
        <w:numPr>
          <w:ilvl w:val="1"/>
          <w:numId w:val="1"/>
        </w:numPr>
      </w:pPr>
      <w:r>
        <w:rPr>
          <w:b/>
        </w:rPr>
        <w:t>R</w:t>
      </w:r>
      <w:r>
        <w:rPr>
          <w:b/>
        </w:rPr>
        <w:tab/>
      </w:r>
      <w:r>
        <w:rPr>
          <w:b/>
        </w:rPr>
        <w:tab/>
      </w:r>
      <w:r>
        <w:t>Turn right at an Intersection from 20 to 130 degrees.</w:t>
      </w:r>
    </w:p>
    <w:p w:rsidR="00363AAE" w:rsidRDefault="00363AAE" w:rsidP="00DD4AC2">
      <w:pPr>
        <w:pStyle w:val="ListParagraph"/>
        <w:numPr>
          <w:ilvl w:val="1"/>
          <w:numId w:val="1"/>
        </w:numPr>
      </w:pPr>
      <w:r>
        <w:rPr>
          <w:b/>
        </w:rPr>
        <w:t>SA</w:t>
      </w:r>
      <w:r>
        <w:rPr>
          <w:b/>
        </w:rPr>
        <w:tab/>
      </w:r>
      <w:r>
        <w:rPr>
          <w:b/>
        </w:rPr>
        <w:tab/>
      </w:r>
      <w:r>
        <w:t>Sign Anywhere</w:t>
      </w:r>
    </w:p>
    <w:p w:rsidR="00363AAE" w:rsidRDefault="00363AAE" w:rsidP="00DD4AC2">
      <w:pPr>
        <w:pStyle w:val="ListParagraph"/>
        <w:numPr>
          <w:ilvl w:val="1"/>
          <w:numId w:val="1"/>
        </w:numPr>
      </w:pPr>
      <w:r>
        <w:rPr>
          <w:b/>
        </w:rPr>
        <w:t>Sideroad</w:t>
      </w:r>
      <w:r>
        <w:rPr>
          <w:b/>
        </w:rPr>
        <w:tab/>
      </w:r>
      <w:r>
        <w:t>An intersection where you can legally execute a R or L but not both and can continue generally straight ahead</w:t>
      </w:r>
    </w:p>
    <w:p w:rsidR="00363AAE" w:rsidRDefault="00363AAE" w:rsidP="00DD4AC2">
      <w:pPr>
        <w:pStyle w:val="ListParagraph"/>
        <w:numPr>
          <w:ilvl w:val="1"/>
          <w:numId w:val="1"/>
        </w:numPr>
      </w:pPr>
      <w:r>
        <w:rPr>
          <w:b/>
        </w:rPr>
        <w:t>Signal</w:t>
      </w:r>
      <w:r>
        <w:rPr>
          <w:b/>
        </w:rPr>
        <w:tab/>
      </w:r>
      <w:r>
        <w:rPr>
          <w:b/>
        </w:rPr>
        <w:tab/>
      </w:r>
      <w:r>
        <w:t>An intersection where your travel is controlled by at least one red, yellow and green traffic light</w:t>
      </w:r>
    </w:p>
    <w:p w:rsidR="00363AAE" w:rsidRDefault="00363AAE" w:rsidP="00DD4AC2">
      <w:pPr>
        <w:pStyle w:val="ListParagraph"/>
        <w:numPr>
          <w:ilvl w:val="1"/>
          <w:numId w:val="1"/>
        </w:numPr>
      </w:pPr>
      <w:r>
        <w:rPr>
          <w:b/>
        </w:rPr>
        <w:t>SOL</w:t>
      </w:r>
      <w:r>
        <w:rPr>
          <w:b/>
        </w:rPr>
        <w:tab/>
      </w:r>
      <w:r>
        <w:rPr>
          <w:b/>
        </w:rPr>
        <w:tab/>
      </w:r>
      <w:r>
        <w:t>Sign on left</w:t>
      </w:r>
    </w:p>
    <w:p w:rsidR="00363AAE" w:rsidRDefault="00363AAE" w:rsidP="00DD4AC2">
      <w:pPr>
        <w:pStyle w:val="ListParagraph"/>
        <w:numPr>
          <w:ilvl w:val="1"/>
          <w:numId w:val="1"/>
        </w:numPr>
      </w:pPr>
      <w:r>
        <w:rPr>
          <w:b/>
        </w:rPr>
        <w:t>Stop</w:t>
      </w:r>
      <w:r>
        <w:rPr>
          <w:b/>
        </w:rPr>
        <w:tab/>
      </w:r>
      <w:r>
        <w:rPr>
          <w:b/>
        </w:rPr>
        <w:tab/>
      </w:r>
      <w:r>
        <w:t>An official red and white stop sign that controls the rally vehicle’s route of travel</w:t>
      </w:r>
    </w:p>
    <w:p w:rsidR="00363AAE" w:rsidRDefault="00363AAE" w:rsidP="00DD4AC2">
      <w:pPr>
        <w:pStyle w:val="ListParagraph"/>
        <w:numPr>
          <w:ilvl w:val="1"/>
          <w:numId w:val="1"/>
        </w:numPr>
      </w:pPr>
      <w:r>
        <w:rPr>
          <w:b/>
        </w:rPr>
        <w:t>Straight</w:t>
      </w:r>
      <w:r>
        <w:rPr>
          <w:b/>
        </w:rPr>
        <w:tab/>
      </w:r>
      <w:r>
        <w:t>continue in the most straightforward direction through an Intersection.</w:t>
      </w:r>
    </w:p>
    <w:p w:rsidR="00363AAE" w:rsidRDefault="00363AAE" w:rsidP="00DD4AC2">
      <w:pPr>
        <w:pStyle w:val="ListParagraph"/>
        <w:numPr>
          <w:ilvl w:val="1"/>
          <w:numId w:val="1"/>
        </w:numPr>
      </w:pPr>
      <w:r>
        <w:rPr>
          <w:b/>
        </w:rPr>
        <w:t>T</w:t>
      </w:r>
      <w:r>
        <w:rPr>
          <w:b/>
        </w:rPr>
        <w:tab/>
      </w:r>
      <w:r>
        <w:rPr>
          <w:b/>
        </w:rPr>
        <w:tab/>
      </w:r>
      <w:r>
        <w:t>An intersection having the general shape of the letter T as you approach it from the base</w:t>
      </w:r>
    </w:p>
    <w:p w:rsidR="00363AAE" w:rsidRDefault="00363AAE" w:rsidP="00DD4AC2">
      <w:pPr>
        <w:pStyle w:val="ListParagraph"/>
        <w:numPr>
          <w:ilvl w:val="1"/>
          <w:numId w:val="1"/>
        </w:numPr>
      </w:pPr>
      <w:r>
        <w:rPr>
          <w:b/>
        </w:rPr>
        <w:t>Turn</w:t>
      </w:r>
      <w:r>
        <w:rPr>
          <w:b/>
        </w:rPr>
        <w:tab/>
      </w:r>
      <w:r>
        <w:rPr>
          <w:b/>
        </w:rPr>
        <w:tab/>
      </w:r>
      <w:r>
        <w:t>Either R or L, but in the only direction possible</w:t>
      </w:r>
    </w:p>
    <w:p w:rsidR="00363AAE" w:rsidRDefault="00363AAE" w:rsidP="00DD4AC2">
      <w:pPr>
        <w:pStyle w:val="ListParagraph"/>
        <w:numPr>
          <w:ilvl w:val="1"/>
          <w:numId w:val="1"/>
        </w:numPr>
      </w:pPr>
      <w:r>
        <w:rPr>
          <w:b/>
        </w:rPr>
        <w:t>WOF</w:t>
      </w:r>
      <w:r>
        <w:rPr>
          <w:b/>
        </w:rPr>
        <w:tab/>
      </w:r>
      <w:r>
        <w:rPr>
          <w:b/>
        </w:rPr>
        <w:tab/>
      </w:r>
      <w:r>
        <w:t>Whichever Occurs First – A two or more portion numbered route instruction separated by the word ‘or’ – see Section 3 c ii</w:t>
      </w:r>
    </w:p>
    <w:p w:rsidR="00363AAE" w:rsidRDefault="00363AAE" w:rsidP="007B422F">
      <w:pPr>
        <w:pStyle w:val="ListParagraph"/>
        <w:numPr>
          <w:ilvl w:val="0"/>
          <w:numId w:val="1"/>
        </w:numPr>
      </w:pPr>
      <w:r>
        <w:t>Instructions</w:t>
      </w:r>
    </w:p>
    <w:p w:rsidR="00363AAE" w:rsidRDefault="00363AAE" w:rsidP="00DD3D54">
      <w:pPr>
        <w:pStyle w:val="ListParagraph"/>
        <w:numPr>
          <w:ilvl w:val="1"/>
          <w:numId w:val="1"/>
        </w:numPr>
      </w:pPr>
      <w:r>
        <w:t>Execute each instruction at the first possible point satisfying the route instruction and consistent with the general instructions.</w:t>
      </w:r>
    </w:p>
    <w:p w:rsidR="00363AAE" w:rsidRDefault="00363AAE" w:rsidP="00A2017F">
      <w:pPr>
        <w:pStyle w:val="ListParagraph"/>
        <w:numPr>
          <w:ilvl w:val="1"/>
          <w:numId w:val="1"/>
        </w:numPr>
      </w:pPr>
      <w:r>
        <w:t>Rally Master instructions</w:t>
      </w:r>
    </w:p>
    <w:p w:rsidR="00363AAE" w:rsidRDefault="00363AAE" w:rsidP="00A2017F">
      <w:pPr>
        <w:pStyle w:val="ListParagraph"/>
        <w:numPr>
          <w:ilvl w:val="2"/>
          <w:numId w:val="1"/>
        </w:numPr>
      </w:pPr>
      <w:r>
        <w:t>Rally Master instructions make alterations to these general instructions or give you a specific task to do or piece of information.</w:t>
      </w:r>
    </w:p>
    <w:p w:rsidR="00363AAE" w:rsidRDefault="00363AAE" w:rsidP="00A2017F">
      <w:pPr>
        <w:pStyle w:val="ListParagraph"/>
        <w:numPr>
          <w:ilvl w:val="2"/>
          <w:numId w:val="1"/>
        </w:numPr>
      </w:pPr>
      <w:r>
        <w:t>Rally Master instructions take effect immediately when presented to you. (Example) 95 Eagle Flight does not exist.</w:t>
      </w:r>
    </w:p>
    <w:p w:rsidR="00363AAE" w:rsidRDefault="00363AAE" w:rsidP="00A2017F">
      <w:pPr>
        <w:pStyle w:val="ListParagraph"/>
        <w:numPr>
          <w:ilvl w:val="2"/>
          <w:numId w:val="1"/>
        </w:numPr>
      </w:pPr>
      <w:r>
        <w:t>All Rally Master instructions will have a number. Higher numbered Rally Master instructions take precedence over lower numbered Rally Master instructions.</w:t>
      </w:r>
    </w:p>
    <w:p w:rsidR="00363AAE" w:rsidRDefault="00363AAE" w:rsidP="00A2017F">
      <w:pPr>
        <w:pStyle w:val="ListParagraph"/>
        <w:numPr>
          <w:ilvl w:val="2"/>
          <w:numId w:val="1"/>
        </w:numPr>
      </w:pPr>
      <w:r>
        <w:t>Rally Master instructions all take precedence over these general instructions.</w:t>
      </w:r>
    </w:p>
    <w:p w:rsidR="00363AAE" w:rsidRDefault="00363AAE" w:rsidP="00A2017F">
      <w:pPr>
        <w:pStyle w:val="ListParagraph"/>
        <w:numPr>
          <w:ilvl w:val="1"/>
          <w:numId w:val="1"/>
        </w:numPr>
      </w:pPr>
      <w:r>
        <w:t>Numbered route instructions, also called NRIs</w:t>
      </w:r>
    </w:p>
    <w:p w:rsidR="00363AAE" w:rsidRDefault="00363AAE" w:rsidP="00F56AAD">
      <w:pPr>
        <w:pStyle w:val="ListParagraph"/>
        <w:numPr>
          <w:ilvl w:val="2"/>
          <w:numId w:val="1"/>
        </w:numPr>
      </w:pPr>
      <w:r>
        <w:t>Complete each numbered route instruction, in ascending numerical sequence, before you initiate the next numbered route instruction.</w:t>
      </w:r>
    </w:p>
    <w:p w:rsidR="00363AAE" w:rsidRDefault="00363AAE" w:rsidP="00F56AAD">
      <w:pPr>
        <w:pStyle w:val="ListParagraph"/>
        <w:numPr>
          <w:ilvl w:val="2"/>
          <w:numId w:val="1"/>
        </w:numPr>
      </w:pPr>
      <w:r>
        <w:t>Some numbered route instructions may be designated WOF, and will be separated into two or more portions by the word ‘or’. Complete the portion which you can initiate first, then cancel the other portion(s).</w:t>
      </w:r>
    </w:p>
    <w:p w:rsidR="00363AAE" w:rsidRDefault="00363AAE" w:rsidP="00CE046E">
      <w:pPr>
        <w:pStyle w:val="ListParagraph"/>
        <w:numPr>
          <w:ilvl w:val="1"/>
          <w:numId w:val="1"/>
        </w:numPr>
      </w:pPr>
      <w:r>
        <w:t>Lettered route instructions, also called LRIs, are unnumbered route instructions appearing among the numbered route instructions. Execute a lettered route instruction any time after you complete the preceding numbered route instruction. Complete a lettered route instruction at each occasion to do so until it is canceled; this may be once, more than once, or not at all. A lettered route instruction may not be re-initiated until it has been completed in its entirety. You may not execute a numbered or lettered route instruction once you have initiated a lettered route instruction, until it is completed. Cancel a lettered route instruction only when you are directed to do so.</w:t>
      </w:r>
    </w:p>
    <w:p w:rsidR="00363AAE" w:rsidRDefault="00363AAE" w:rsidP="00CE046E">
      <w:pPr>
        <w:pStyle w:val="ListParagraph"/>
        <w:numPr>
          <w:ilvl w:val="1"/>
          <w:numId w:val="1"/>
        </w:numPr>
      </w:pPr>
      <w:r>
        <w:t>Information in parentheses is not part of the instructions.</w:t>
      </w:r>
    </w:p>
    <w:p w:rsidR="00363AAE" w:rsidRDefault="00363AAE" w:rsidP="00CE046E">
      <w:pPr>
        <w:pStyle w:val="ListParagraph"/>
        <w:numPr>
          <w:ilvl w:val="1"/>
          <w:numId w:val="1"/>
        </w:numPr>
      </w:pPr>
      <w:r>
        <w:t>A route instruction consisting solely of a reference to a sign or landmark is executed once you are at it.</w:t>
      </w:r>
    </w:p>
    <w:p w:rsidR="00363AAE" w:rsidRDefault="00363AAE" w:rsidP="007F56E3">
      <w:pPr>
        <w:pStyle w:val="ListParagraph"/>
        <w:numPr>
          <w:ilvl w:val="0"/>
          <w:numId w:val="1"/>
        </w:numPr>
      </w:pPr>
      <w:r>
        <w:t>Course</w:t>
      </w:r>
    </w:p>
    <w:p w:rsidR="00363AAE" w:rsidRDefault="00363AAE" w:rsidP="007F56E3">
      <w:pPr>
        <w:pStyle w:val="ListParagraph"/>
        <w:numPr>
          <w:ilvl w:val="1"/>
          <w:numId w:val="1"/>
        </w:numPr>
      </w:pPr>
      <w:r>
        <w:t>Eligible rally roads are paved and public. Driveways, entrances to businesses, private roads, unpaved roads and un-named roads are to be considered non</w:t>
      </w:r>
      <w:r>
        <w:noBreakHyphen/>
        <w:t>existent. Roads that you can see dead-end within 50 feet are to be considered non-existent.</w:t>
      </w:r>
    </w:p>
    <w:p w:rsidR="00363AAE" w:rsidRDefault="00363AAE" w:rsidP="007F56E3">
      <w:pPr>
        <w:pStyle w:val="ListParagraph"/>
        <w:numPr>
          <w:ilvl w:val="1"/>
          <w:numId w:val="1"/>
        </w:numPr>
      </w:pPr>
      <w:r>
        <w:t>The course through each intersection is determined by the first item, in the following priority list, that defines only one route.</w:t>
      </w:r>
    </w:p>
    <w:p w:rsidR="00363AAE" w:rsidRDefault="00363AAE" w:rsidP="008F4AA1">
      <w:pPr>
        <w:pStyle w:val="ListParagraph"/>
        <w:numPr>
          <w:ilvl w:val="2"/>
          <w:numId w:val="1"/>
        </w:numPr>
      </w:pPr>
      <w:r>
        <w:t xml:space="preserve">Execute a course action </w:t>
      </w:r>
      <w:r>
        <w:rPr>
          <w:i/>
          <w:u w:val="single"/>
        </w:rPr>
        <w:t xml:space="preserve">R, L, Straight, Turn, Follow, etc. </w:t>
      </w:r>
      <w:r>
        <w:t>of a numbered route instruction. An R, L or Turn requires you to travel a course different from the one that you would follow by the first applicable of the remainder of this priority list.</w:t>
      </w:r>
    </w:p>
    <w:p w:rsidR="00363AAE" w:rsidRDefault="00363AAE" w:rsidP="008F4AA1">
      <w:pPr>
        <w:pStyle w:val="ListParagraph"/>
        <w:numPr>
          <w:ilvl w:val="2"/>
          <w:numId w:val="1"/>
        </w:numPr>
      </w:pPr>
      <w:r>
        <w:t>Execute a course action of a lettered route instruction. An R, L or Turn requires you to travel a course different from the one that you would follow by the first applicable of the remainder of this priority list.</w:t>
      </w:r>
    </w:p>
    <w:p w:rsidR="00363AAE" w:rsidRDefault="00363AAE" w:rsidP="008F4AA1">
      <w:pPr>
        <w:pStyle w:val="ListParagraph"/>
        <w:numPr>
          <w:ilvl w:val="2"/>
          <w:numId w:val="1"/>
        </w:numPr>
      </w:pPr>
      <w:r>
        <w:t>Follow the course as defined in a continuing course-following action, such as the unique course with a line or unique name with an onto.</w:t>
      </w:r>
    </w:p>
    <w:p w:rsidR="00363AAE" w:rsidRDefault="00363AAE" w:rsidP="008F4AA1">
      <w:pPr>
        <w:pStyle w:val="ListParagraph"/>
        <w:numPr>
          <w:ilvl w:val="2"/>
          <w:numId w:val="1"/>
        </w:numPr>
      </w:pPr>
      <w:r>
        <w:t>Proceed as straight as possible. Do not consider freeway offramps to be as straight as possible. Do not apply this rule at a T.</w:t>
      </w:r>
    </w:p>
    <w:p w:rsidR="00363AAE" w:rsidRDefault="00363AAE" w:rsidP="00D066DE">
      <w:pPr>
        <w:pStyle w:val="ListParagraph"/>
        <w:numPr>
          <w:ilvl w:val="1"/>
          <w:numId w:val="1"/>
        </w:numPr>
      </w:pPr>
      <w:r>
        <w:t>There are two types of continuing course-following actions:</w:t>
      </w:r>
    </w:p>
    <w:p w:rsidR="00363AAE" w:rsidRDefault="00363AAE" w:rsidP="00D066DE">
      <w:pPr>
        <w:pStyle w:val="ListParagraph"/>
        <w:numPr>
          <w:ilvl w:val="2"/>
          <w:numId w:val="1"/>
        </w:numPr>
      </w:pPr>
      <w:r>
        <w:t>FLR: When you are instructed to FLR, this action is complete when you see a lined road. You must continue to FLR whenever possible, until you execute an R, L, Straight Turn or another Follow.</w:t>
      </w:r>
    </w:p>
    <w:p w:rsidR="00363AAE" w:rsidRDefault="00363AAE" w:rsidP="00D066DE">
      <w:pPr>
        <w:pStyle w:val="ListParagraph"/>
        <w:numPr>
          <w:ilvl w:val="2"/>
          <w:numId w:val="1"/>
        </w:numPr>
      </w:pPr>
      <w:r>
        <w:t>Onto: When you have executed an action onto a road by name or number, you must follow that road by name or number whenever possible, until you execute an R, L, Straight, Turn or Follow.</w:t>
      </w:r>
    </w:p>
    <w:p w:rsidR="00363AAE" w:rsidRDefault="00363AAE" w:rsidP="00D066DE">
      <w:pPr>
        <w:pStyle w:val="ListParagraph"/>
        <w:numPr>
          <w:ilvl w:val="0"/>
          <w:numId w:val="1"/>
        </w:numPr>
      </w:pPr>
      <w:r>
        <w:t>Signs and Landmarks</w:t>
      </w:r>
    </w:p>
    <w:p w:rsidR="00363AAE" w:rsidRPr="009B2783" w:rsidRDefault="00363AAE" w:rsidP="009B2783">
      <w:pPr>
        <w:pStyle w:val="ListParagraph"/>
        <w:numPr>
          <w:ilvl w:val="1"/>
          <w:numId w:val="1"/>
        </w:numPr>
      </w:pPr>
      <w:r>
        <w:t>A landmark is an object along the course such a</w:t>
      </w:r>
      <w:r w:rsidRPr="009B2783">
        <w:t xml:space="preserve">s: </w:t>
      </w:r>
      <w:r>
        <w:t>traffic light</w:t>
      </w:r>
      <w:r w:rsidRPr="009B2783">
        <w:t>, stop</w:t>
      </w:r>
      <w:r>
        <w:t xml:space="preserve"> sign</w:t>
      </w:r>
      <w:r w:rsidRPr="009B2783">
        <w:t>, fire hydrant, Ventura Bl. Each landmark will be indicated in the route instructions without quotation mar</w:t>
      </w:r>
      <w:r>
        <w:t>ks. Any term used in section 2</w:t>
      </w:r>
      <w:r w:rsidRPr="009B2783">
        <w:t xml:space="preserve"> to define a landmark will be used only in the defined sense. </w:t>
      </w:r>
    </w:p>
    <w:p w:rsidR="00363AAE" w:rsidRPr="009B2783" w:rsidRDefault="00363AAE" w:rsidP="009B2783">
      <w:pPr>
        <w:pStyle w:val="ListParagraph"/>
        <w:numPr>
          <w:ilvl w:val="1"/>
          <w:numId w:val="1"/>
        </w:numPr>
      </w:pPr>
      <w:r>
        <w:t>Q</w:t>
      </w:r>
      <w:r w:rsidRPr="009B2783">
        <w:t xml:space="preserve">uotation marks are used in the route instructions to indicate the complete or partial text and/or the illustration(s) on the sign to be used. All quoted signs will be on your right or overhead </w:t>
      </w:r>
      <w:r>
        <w:t>and intended for vehicles traveling the intended course; there will be no need to look down all roads and alleys on your right to find a sign e</w:t>
      </w:r>
      <w:r w:rsidRPr="009B2783">
        <w:t>xcept when you are instructed otherwi</w:t>
      </w:r>
      <w:r>
        <w:t xml:space="preserve">se by the use of `SA' or `SOL'. </w:t>
      </w:r>
      <w:r w:rsidRPr="009B2783">
        <w:t>Other signs and all landmarks may be anywhere</w:t>
      </w:r>
      <w:r>
        <w:t>.</w:t>
      </w:r>
    </w:p>
    <w:p w:rsidR="00363AAE" w:rsidRDefault="00363AAE" w:rsidP="009B2783">
      <w:pPr>
        <w:pStyle w:val="ListParagraph"/>
        <w:numPr>
          <w:ilvl w:val="1"/>
          <w:numId w:val="1"/>
        </w:numPr>
      </w:pPr>
      <w:r>
        <w:t xml:space="preserve">A </w:t>
      </w:r>
      <w:r w:rsidRPr="009B2783">
        <w:t>referenced sign may contain additional text and/or illustration(s). The referenced portion will be continuous, with no intervening text skipped. Referenced capitalization and punctuation need not agree with that on the sign. Part of: a word, illustration, or</w:t>
      </w:r>
      <w:r>
        <w:t xml:space="preserve"> number will not be referenced.</w:t>
      </w:r>
    </w:p>
    <w:p w:rsidR="00363AAE" w:rsidRPr="009B2783" w:rsidRDefault="00363AAE" w:rsidP="007E1C4A">
      <w:pPr>
        <w:pStyle w:val="ListParagraph"/>
        <w:numPr>
          <w:ilvl w:val="1"/>
          <w:numId w:val="1"/>
        </w:numPr>
      </w:pPr>
      <w:r>
        <w:t>Roads</w:t>
      </w:r>
      <w:r w:rsidRPr="00A957AF">
        <w:t xml:space="preserve"> will be identified by</w:t>
      </w:r>
      <w:r>
        <w:t xml:space="preserve"> a</w:t>
      </w:r>
      <w:r w:rsidRPr="00A957AF">
        <w:t xml:space="preserve"> name. </w:t>
      </w:r>
    </w:p>
    <w:p w:rsidR="00363AAE" w:rsidRPr="009B2783" w:rsidRDefault="00363AAE" w:rsidP="009B2783">
      <w:pPr>
        <w:pStyle w:val="ListParagraph"/>
        <w:numPr>
          <w:ilvl w:val="1"/>
          <w:numId w:val="1"/>
        </w:numPr>
      </w:pPr>
      <w:r>
        <w:t xml:space="preserve">Partial </w:t>
      </w:r>
      <w:r w:rsidRPr="009B2783">
        <w:t xml:space="preserve">names may be used in the route instructions to identify landmarks. For example, the landmark </w:t>
      </w:r>
      <w:smartTag w:uri="urn:schemas-microsoft-com:office:smarttags" w:element="address">
        <w:smartTag w:uri="urn:schemas-microsoft-com:office:smarttags" w:element="Street">
          <w:r w:rsidRPr="009B2783">
            <w:t>WEST TOPANGA CANYON BLVD</w:t>
          </w:r>
        </w:smartTag>
      </w:smartTag>
      <w:r w:rsidRPr="009B2783">
        <w:t xml:space="preserve"> might appear in a route instruction as TOPANGA, or as CANYON, or as WEST TOPANGA, etc., but not as TOPANGA CYN, nor as </w:t>
      </w:r>
      <w:smartTag w:uri="urn:schemas-microsoft-com:office:smarttags" w:element="address">
        <w:smartTag w:uri="urn:schemas-microsoft-com:office:smarttags" w:element="Street">
          <w:r w:rsidRPr="009B2783">
            <w:t>CANYON BOULEVARD</w:t>
          </w:r>
        </w:smartTag>
      </w:smartTag>
      <w:r w:rsidRPr="009B2783">
        <w:t xml:space="preserve">, nor as </w:t>
      </w:r>
      <w:smartTag w:uri="urn:schemas-microsoft-com:office:smarttags" w:element="PlaceName">
        <w:smartTag w:uri="urn:schemas-microsoft-com:office:smarttags" w:element="place">
          <w:r w:rsidRPr="009B2783">
            <w:t>WEST</w:t>
          </w:r>
        </w:smartTag>
        <w:r w:rsidRPr="009B2783">
          <w:t xml:space="preserve"> </w:t>
        </w:r>
        <w:smartTag w:uri="urn:schemas-microsoft-com:office:smarttags" w:element="PlaceType">
          <w:r w:rsidRPr="009B2783">
            <w:t>CANYON</w:t>
          </w:r>
        </w:smartTag>
      </w:smartTag>
      <w:r w:rsidRPr="009B2783">
        <w:t xml:space="preserve">, nor as TOPANGA WEST, etc. A road-identification sign with an arrow may be used to identify that road. </w:t>
      </w:r>
    </w:p>
    <w:p w:rsidR="00363AAE" w:rsidRDefault="00363AAE" w:rsidP="009B2783">
      <w:pPr>
        <w:pStyle w:val="ListParagraph"/>
        <w:numPr>
          <w:ilvl w:val="1"/>
          <w:numId w:val="1"/>
        </w:numPr>
      </w:pPr>
      <w:r>
        <w:t>A single sign will not be used for consecutively numbered route instructions.</w:t>
      </w:r>
    </w:p>
    <w:p w:rsidR="00363AAE" w:rsidRDefault="00363AAE" w:rsidP="009B2783">
      <w:pPr>
        <w:pStyle w:val="ListParagraph"/>
        <w:numPr>
          <w:ilvl w:val="1"/>
          <w:numId w:val="1"/>
        </w:numPr>
      </w:pPr>
      <w:r>
        <w:t>More than one sign mounted on a common support is considered multiple signs.</w:t>
      </w:r>
    </w:p>
    <w:p w:rsidR="00363AAE" w:rsidRPr="009B2783" w:rsidRDefault="00363AAE" w:rsidP="009B2783">
      <w:pPr>
        <w:pStyle w:val="ListParagraph"/>
        <w:numPr>
          <w:ilvl w:val="1"/>
          <w:numId w:val="1"/>
        </w:numPr>
      </w:pPr>
      <w:r>
        <w:t xml:space="preserve">Do </w:t>
      </w:r>
      <w:r w:rsidRPr="009B2783">
        <w:t xml:space="preserve">not use signs on mailboxes, signs on or attached to vehicles or buildings, or signs painted on the surface of the road or on curbs. Do not use signs or landmarks readable and/or visible only after you pass them. </w:t>
      </w:r>
    </w:p>
    <w:p w:rsidR="00363AAE" w:rsidRDefault="00363AAE" w:rsidP="009B2783">
      <w:pPr>
        <w:pStyle w:val="ListParagraph"/>
        <w:numPr>
          <w:ilvl w:val="0"/>
          <w:numId w:val="1"/>
        </w:numPr>
      </w:pPr>
      <w:r>
        <w:t>Questions, also known as Qs</w:t>
      </w:r>
    </w:p>
    <w:p w:rsidR="00363AAE" w:rsidRDefault="00363AAE" w:rsidP="009B2783">
      <w:pPr>
        <w:pStyle w:val="ListParagraph"/>
        <w:numPr>
          <w:ilvl w:val="1"/>
          <w:numId w:val="1"/>
        </w:numPr>
      </w:pPr>
      <w:r>
        <w:t>Questions will be in the route instructions or on handouts at checkpoints and have their own numbering.</w:t>
      </w:r>
    </w:p>
    <w:p w:rsidR="00363AAE" w:rsidRDefault="00363AAE" w:rsidP="009B2783">
      <w:pPr>
        <w:pStyle w:val="ListParagraph"/>
        <w:numPr>
          <w:ilvl w:val="1"/>
          <w:numId w:val="1"/>
        </w:numPr>
      </w:pPr>
      <w:r>
        <w:t>Each Question has only a single answer.</w:t>
      </w:r>
    </w:p>
    <w:p w:rsidR="00363AAE" w:rsidRDefault="00363AAE" w:rsidP="009B2783">
      <w:pPr>
        <w:pStyle w:val="ListParagraph"/>
        <w:numPr>
          <w:ilvl w:val="1"/>
          <w:numId w:val="1"/>
        </w:numPr>
      </w:pPr>
      <w:r>
        <w:t>The answer to any question that is not answerable when asked is Steve.</w:t>
      </w:r>
    </w:p>
    <w:p w:rsidR="00363AAE" w:rsidRDefault="00363AAE" w:rsidP="009B2783">
      <w:pPr>
        <w:pStyle w:val="ListParagraph"/>
        <w:numPr>
          <w:ilvl w:val="1"/>
          <w:numId w:val="1"/>
        </w:numPr>
      </w:pPr>
      <w:r>
        <w:t>The information to answer a question can be gathered at any point during the rally.</w:t>
      </w:r>
    </w:p>
    <w:p w:rsidR="00363AAE" w:rsidRDefault="00363AAE" w:rsidP="009B2783">
      <w:pPr>
        <w:pStyle w:val="ListParagraph"/>
        <w:numPr>
          <w:ilvl w:val="1"/>
          <w:numId w:val="1"/>
        </w:numPr>
      </w:pPr>
      <w:r>
        <w:t>Answer each question when the question is asked.</w:t>
      </w:r>
    </w:p>
    <w:p w:rsidR="00363AAE" w:rsidRDefault="00363AAE" w:rsidP="009B2783">
      <w:pPr>
        <w:pStyle w:val="ListParagraph"/>
        <w:numPr>
          <w:ilvl w:val="1"/>
          <w:numId w:val="1"/>
        </w:numPr>
      </w:pPr>
      <w:r>
        <w:t>Do not answer any questions before they have been asked.</w:t>
      </w:r>
    </w:p>
    <w:p w:rsidR="00363AAE" w:rsidRDefault="00363AAE" w:rsidP="009B2783">
      <w:pPr>
        <w:pStyle w:val="ListParagraph"/>
        <w:numPr>
          <w:ilvl w:val="1"/>
          <w:numId w:val="1"/>
        </w:numPr>
      </w:pPr>
      <w:r>
        <w:t>Questions are asked when you complete the numbered route instruction after the question appears in the routes or when you are handed the question at a checkpoint.</w:t>
      </w:r>
    </w:p>
    <w:p w:rsidR="00363AAE" w:rsidRDefault="00363AAE" w:rsidP="009B2783">
      <w:pPr>
        <w:pStyle w:val="ListParagraph"/>
        <w:numPr>
          <w:ilvl w:val="1"/>
          <w:numId w:val="1"/>
        </w:numPr>
      </w:pPr>
      <w:r>
        <w:t>If you are given questions at a checkpoint, answer the questions before leaving the checkpoint and present your answers to the checkpoint workers.</w:t>
      </w:r>
    </w:p>
    <w:p w:rsidR="00363AAE" w:rsidRDefault="00363AAE" w:rsidP="005D1A47">
      <w:pPr>
        <w:pStyle w:val="ListParagraph"/>
        <w:numPr>
          <w:ilvl w:val="0"/>
          <w:numId w:val="1"/>
        </w:numPr>
      </w:pPr>
      <w:r>
        <w:t>Checkpoints</w:t>
      </w:r>
    </w:p>
    <w:p w:rsidR="00363AAE" w:rsidRDefault="00363AAE" w:rsidP="005D1A47">
      <w:pPr>
        <w:pStyle w:val="ListParagraph"/>
        <w:numPr>
          <w:ilvl w:val="1"/>
          <w:numId w:val="1"/>
        </w:numPr>
      </w:pPr>
      <w:r>
        <w:t>You will be considered to have entered a checkpoint as the front wheels of your car pass the in marker identified by an SCCA checkpoint sign. Do not stop at the in marker.</w:t>
      </w:r>
    </w:p>
    <w:p w:rsidR="00363AAE" w:rsidRDefault="00363AAE" w:rsidP="005D1A47">
      <w:pPr>
        <w:pStyle w:val="ListParagraph"/>
        <w:numPr>
          <w:ilvl w:val="1"/>
          <w:numId w:val="1"/>
        </w:numPr>
      </w:pPr>
      <w:r>
        <w:t>Please pull to a point past the in marker and park safely and legally out of traffic lanes. Proceed to present your scoring card to a checkpoint worker.</w:t>
      </w:r>
    </w:p>
    <w:p w:rsidR="00363AAE" w:rsidRDefault="00363AAE" w:rsidP="00FC3C28">
      <w:pPr>
        <w:pStyle w:val="ListParagraph"/>
        <w:numPr>
          <w:ilvl w:val="1"/>
          <w:numId w:val="1"/>
        </w:numPr>
      </w:pPr>
      <w:r>
        <w:t>You may be given information necessary to begin the next leg corre</w:t>
      </w:r>
      <w:bookmarkStart w:id="0" w:name="_GoBack"/>
      <w:bookmarkEnd w:id="0"/>
      <w:r>
        <w:t>ctly, such as active numbered route instruction or Rally Master instructions.</w:t>
      </w:r>
    </w:p>
    <w:p w:rsidR="00363AAE" w:rsidRDefault="00363AAE" w:rsidP="00FC3C28">
      <w:pPr>
        <w:pStyle w:val="ListParagraph"/>
        <w:numPr>
          <w:ilvl w:val="0"/>
          <w:numId w:val="1"/>
        </w:numPr>
      </w:pPr>
      <w:r>
        <w:t>Scoring</w:t>
      </w:r>
    </w:p>
    <w:p w:rsidR="00363AAE" w:rsidRDefault="00363AAE" w:rsidP="006B78ED">
      <w:pPr>
        <w:pStyle w:val="ListParagraph"/>
        <w:numPr>
          <w:ilvl w:val="1"/>
          <w:numId w:val="1"/>
        </w:numPr>
      </w:pPr>
      <w:r>
        <w:t>Each question answered correctly will receive 10 points.</w:t>
      </w:r>
    </w:p>
    <w:p w:rsidR="00363AAE" w:rsidRPr="00DD4AC2" w:rsidRDefault="00363AAE" w:rsidP="006B78ED">
      <w:pPr>
        <w:pStyle w:val="ListParagraph"/>
        <w:numPr>
          <w:ilvl w:val="1"/>
          <w:numId w:val="1"/>
        </w:numPr>
      </w:pPr>
      <w:r>
        <w:t>Highest score wins.</w:t>
      </w:r>
    </w:p>
    <w:sectPr w:rsidR="00363AAE" w:rsidRPr="00DD4AC2" w:rsidSect="00022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F0921"/>
    <w:multiLevelType w:val="hybridMultilevel"/>
    <w:tmpl w:val="BC4C5E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546"/>
    <w:rsid w:val="000220FE"/>
    <w:rsid w:val="00134E25"/>
    <w:rsid w:val="00193846"/>
    <w:rsid w:val="00197291"/>
    <w:rsid w:val="002101FE"/>
    <w:rsid w:val="00274F6C"/>
    <w:rsid w:val="00333546"/>
    <w:rsid w:val="00363AAE"/>
    <w:rsid w:val="00380D46"/>
    <w:rsid w:val="003A614B"/>
    <w:rsid w:val="003B0200"/>
    <w:rsid w:val="003E433F"/>
    <w:rsid w:val="0048253D"/>
    <w:rsid w:val="00484EC9"/>
    <w:rsid w:val="005674F2"/>
    <w:rsid w:val="005C114E"/>
    <w:rsid w:val="005D1A47"/>
    <w:rsid w:val="005F36AC"/>
    <w:rsid w:val="00603201"/>
    <w:rsid w:val="00617DEE"/>
    <w:rsid w:val="006305D5"/>
    <w:rsid w:val="00633C7B"/>
    <w:rsid w:val="006623B9"/>
    <w:rsid w:val="00680F35"/>
    <w:rsid w:val="006B78ED"/>
    <w:rsid w:val="00730D67"/>
    <w:rsid w:val="007A5F5B"/>
    <w:rsid w:val="007B422F"/>
    <w:rsid w:val="007E1C4A"/>
    <w:rsid w:val="007F56E3"/>
    <w:rsid w:val="008015F1"/>
    <w:rsid w:val="00846ED6"/>
    <w:rsid w:val="00861766"/>
    <w:rsid w:val="00894877"/>
    <w:rsid w:val="008D750A"/>
    <w:rsid w:val="008F4AA1"/>
    <w:rsid w:val="009A4A33"/>
    <w:rsid w:val="009B2783"/>
    <w:rsid w:val="00A2017F"/>
    <w:rsid w:val="00A4431F"/>
    <w:rsid w:val="00A47061"/>
    <w:rsid w:val="00A957AF"/>
    <w:rsid w:val="00AA191B"/>
    <w:rsid w:val="00AE61A2"/>
    <w:rsid w:val="00AF690A"/>
    <w:rsid w:val="00B67A5A"/>
    <w:rsid w:val="00C160C1"/>
    <w:rsid w:val="00CA118E"/>
    <w:rsid w:val="00CA7838"/>
    <w:rsid w:val="00CE046E"/>
    <w:rsid w:val="00D066DE"/>
    <w:rsid w:val="00D61F48"/>
    <w:rsid w:val="00DD3D54"/>
    <w:rsid w:val="00DD4AC2"/>
    <w:rsid w:val="00F244E6"/>
    <w:rsid w:val="00F45DD1"/>
    <w:rsid w:val="00F56AAD"/>
    <w:rsid w:val="00F87E0F"/>
    <w:rsid w:val="00FC3C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4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3546"/>
    <w:pPr>
      <w:ind w:left="720"/>
      <w:contextualSpacing/>
    </w:pPr>
  </w:style>
  <w:style w:type="paragraph" w:styleId="BalloonText">
    <w:name w:val="Balloon Text"/>
    <w:basedOn w:val="Normal"/>
    <w:link w:val="BalloonTextChar"/>
    <w:uiPriority w:val="99"/>
    <w:semiHidden/>
    <w:rsid w:val="00CA118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A11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8062174">
      <w:marLeft w:val="0"/>
      <w:marRight w:val="0"/>
      <w:marTop w:val="0"/>
      <w:marBottom w:val="0"/>
      <w:divBdr>
        <w:top w:val="none" w:sz="0" w:space="0" w:color="auto"/>
        <w:left w:val="none" w:sz="0" w:space="0" w:color="auto"/>
        <w:bottom w:val="none" w:sz="0" w:space="0" w:color="auto"/>
        <w:right w:val="none" w:sz="0" w:space="0" w:color="auto"/>
      </w:divBdr>
    </w:div>
    <w:div w:id="468062175">
      <w:marLeft w:val="0"/>
      <w:marRight w:val="0"/>
      <w:marTop w:val="0"/>
      <w:marBottom w:val="0"/>
      <w:divBdr>
        <w:top w:val="none" w:sz="0" w:space="0" w:color="auto"/>
        <w:left w:val="none" w:sz="0" w:space="0" w:color="auto"/>
        <w:bottom w:val="none" w:sz="0" w:space="0" w:color="auto"/>
        <w:right w:val="none" w:sz="0" w:space="0" w:color="auto"/>
      </w:divBdr>
    </w:div>
    <w:div w:id="468062176">
      <w:marLeft w:val="0"/>
      <w:marRight w:val="0"/>
      <w:marTop w:val="0"/>
      <w:marBottom w:val="0"/>
      <w:divBdr>
        <w:top w:val="none" w:sz="0" w:space="0" w:color="auto"/>
        <w:left w:val="none" w:sz="0" w:space="0" w:color="auto"/>
        <w:bottom w:val="none" w:sz="0" w:space="0" w:color="auto"/>
        <w:right w:val="none" w:sz="0" w:space="0" w:color="auto"/>
      </w:divBdr>
    </w:div>
    <w:div w:id="468062177">
      <w:marLeft w:val="0"/>
      <w:marRight w:val="0"/>
      <w:marTop w:val="0"/>
      <w:marBottom w:val="0"/>
      <w:divBdr>
        <w:top w:val="none" w:sz="0" w:space="0" w:color="auto"/>
        <w:left w:val="none" w:sz="0" w:space="0" w:color="auto"/>
        <w:bottom w:val="none" w:sz="0" w:space="0" w:color="auto"/>
        <w:right w:val="none" w:sz="0" w:space="0" w:color="auto"/>
      </w:divBdr>
    </w:div>
    <w:div w:id="468062178">
      <w:marLeft w:val="0"/>
      <w:marRight w:val="0"/>
      <w:marTop w:val="0"/>
      <w:marBottom w:val="0"/>
      <w:divBdr>
        <w:top w:val="none" w:sz="0" w:space="0" w:color="auto"/>
        <w:left w:val="none" w:sz="0" w:space="0" w:color="auto"/>
        <w:bottom w:val="none" w:sz="0" w:space="0" w:color="auto"/>
        <w:right w:val="none" w:sz="0" w:space="0" w:color="auto"/>
      </w:divBdr>
    </w:div>
    <w:div w:id="468062179">
      <w:marLeft w:val="0"/>
      <w:marRight w:val="0"/>
      <w:marTop w:val="0"/>
      <w:marBottom w:val="0"/>
      <w:divBdr>
        <w:top w:val="none" w:sz="0" w:space="0" w:color="auto"/>
        <w:left w:val="none" w:sz="0" w:space="0" w:color="auto"/>
        <w:bottom w:val="none" w:sz="0" w:space="0" w:color="auto"/>
        <w:right w:val="none" w:sz="0" w:space="0" w:color="auto"/>
      </w:divBdr>
    </w:div>
    <w:div w:id="468062180">
      <w:marLeft w:val="0"/>
      <w:marRight w:val="0"/>
      <w:marTop w:val="0"/>
      <w:marBottom w:val="0"/>
      <w:divBdr>
        <w:top w:val="none" w:sz="0" w:space="0" w:color="auto"/>
        <w:left w:val="none" w:sz="0" w:space="0" w:color="auto"/>
        <w:bottom w:val="none" w:sz="0" w:space="0" w:color="auto"/>
        <w:right w:val="none" w:sz="0" w:space="0" w:color="auto"/>
      </w:divBdr>
    </w:div>
    <w:div w:id="468062181">
      <w:marLeft w:val="0"/>
      <w:marRight w:val="0"/>
      <w:marTop w:val="0"/>
      <w:marBottom w:val="0"/>
      <w:divBdr>
        <w:top w:val="none" w:sz="0" w:space="0" w:color="auto"/>
        <w:left w:val="none" w:sz="0" w:space="0" w:color="auto"/>
        <w:bottom w:val="none" w:sz="0" w:space="0" w:color="auto"/>
        <w:right w:val="none" w:sz="0" w:space="0" w:color="auto"/>
      </w:divBdr>
    </w:div>
    <w:div w:id="468062182">
      <w:marLeft w:val="0"/>
      <w:marRight w:val="0"/>
      <w:marTop w:val="0"/>
      <w:marBottom w:val="0"/>
      <w:divBdr>
        <w:top w:val="none" w:sz="0" w:space="0" w:color="auto"/>
        <w:left w:val="none" w:sz="0" w:space="0" w:color="auto"/>
        <w:bottom w:val="none" w:sz="0" w:space="0" w:color="auto"/>
        <w:right w:val="none" w:sz="0" w:space="0" w:color="auto"/>
      </w:divBdr>
    </w:div>
    <w:div w:id="468062183">
      <w:marLeft w:val="0"/>
      <w:marRight w:val="0"/>
      <w:marTop w:val="0"/>
      <w:marBottom w:val="0"/>
      <w:divBdr>
        <w:top w:val="none" w:sz="0" w:space="0" w:color="auto"/>
        <w:left w:val="none" w:sz="0" w:space="0" w:color="auto"/>
        <w:bottom w:val="none" w:sz="0" w:space="0" w:color="auto"/>
        <w:right w:val="none" w:sz="0" w:space="0" w:color="auto"/>
      </w:divBdr>
    </w:div>
    <w:div w:id="468062184">
      <w:marLeft w:val="0"/>
      <w:marRight w:val="0"/>
      <w:marTop w:val="0"/>
      <w:marBottom w:val="0"/>
      <w:divBdr>
        <w:top w:val="none" w:sz="0" w:space="0" w:color="auto"/>
        <w:left w:val="none" w:sz="0" w:space="0" w:color="auto"/>
        <w:bottom w:val="none" w:sz="0" w:space="0" w:color="auto"/>
        <w:right w:val="none" w:sz="0" w:space="0" w:color="auto"/>
      </w:divBdr>
    </w:div>
    <w:div w:id="468062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4</Pages>
  <Words>1343</Words>
  <Characters>7657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Monica Sports Car Club/SSCA</dc:title>
  <dc:subject/>
  <dc:creator>Samual Weissen</dc:creator>
  <cp:keywords/>
  <dc:description/>
  <cp:lastModifiedBy>Jeanne English</cp:lastModifiedBy>
  <cp:revision>4</cp:revision>
  <cp:lastPrinted>2017-09-30T06:14:00Z</cp:lastPrinted>
  <dcterms:created xsi:type="dcterms:W3CDTF">2017-10-09T03:09:00Z</dcterms:created>
  <dcterms:modified xsi:type="dcterms:W3CDTF">2017-10-09T05:06:00Z</dcterms:modified>
</cp:coreProperties>
</file>